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85" w:type="dxa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5"/>
      </w:tblGrid>
      <w:tr w:rsidR="00B200A3" w:rsidRPr="00B200A3" w:rsidTr="00B200A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0"/>
            </w:tblGrid>
            <w:tr w:rsidR="00B200A3" w:rsidRPr="00B200A3" w:rsidTr="00B200A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70"/>
                  </w:tblGrid>
                  <w:tr w:rsidR="00B200A3" w:rsidRPr="00B200A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0"/>
                        </w:tblGrid>
                        <w:tr w:rsidR="00B200A3" w:rsidRPr="00B200A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600" w:type="dxa"/>
                                <w:bottom w:w="0" w:type="dxa"/>
                                <w:right w:w="600" w:type="dxa"/>
                              </w:tcMar>
                              <w:vAlign w:val="center"/>
                              <w:hideMark/>
                            </w:tcPr>
                            <w:p w:rsidR="00B200A3" w:rsidRPr="00B200A3" w:rsidRDefault="00E322AE" w:rsidP="00B200A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B0F0"/>
                                  <w:sz w:val="21"/>
                                  <w:szCs w:val="21"/>
                                  <w:lang w:eastAsia="pl-PL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59264" behindDoc="0" locked="0" layoutInCell="1" allowOverlap="1" wp14:anchorId="3EEDF067" wp14:editId="492C7B5B">
                                        <wp:simplePos x="0" y="0"/>
                                        <wp:positionH relativeFrom="column">
                                          <wp:posOffset>4445</wp:posOffset>
                                        </wp:positionH>
                                        <wp:positionV relativeFrom="paragraph">
                                          <wp:posOffset>-8255</wp:posOffset>
                                        </wp:positionV>
                                        <wp:extent cx="1828800" cy="2847975"/>
                                        <wp:effectExtent l="0" t="0" r="0" b="9525"/>
                                        <wp:wrapSquare wrapText="bothSides"/>
                                        <wp:docPr id="1" name="Pole tekstowe 1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/>
                                              <wps:spPr>
                                                <a:xfrm>
                                                  <a:off x="0" y="0"/>
                                                  <a:ext cx="1828800" cy="2847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E322AE" w:rsidRPr="00E322AE" w:rsidRDefault="00E322AE" w:rsidP="00E322AE">
                                                    <w:pPr>
                                                      <w:spacing w:after="0" w:line="240" w:lineRule="auto"/>
                                                      <w:jc w:val="center"/>
                                                      <w:rPr>
                                                        <w:rFonts w:ascii="Arial" w:eastAsia="Times New Roman" w:hAnsi="Arial" w:cs="Arial"/>
                                                        <w:b/>
                                                        <w:bCs/>
                                                        <w:color w:val="4472C4" w:themeColor="accent5"/>
                                                        <w:sz w:val="72"/>
                                                        <w:szCs w:val="72"/>
                                                        <w14:shadow w14:blurRad="12700" w14:dist="38100" w14:dir="2700000" w14:sx="100000" w14:sy="100000" w14:kx="0" w14:ky="0" w14:algn="tl">
                                                          <w14:schemeClr w14:val="accent5">
                                                            <w14:lumMod w14:val="60000"/>
                                                            <w14:lumOff w14:val="40000"/>
                                                          </w14:schemeClr>
                                                        </w14:shadow>
                                                        <w14:textOutline w14:w="9525" w14:cap="flat" w14:cmpd="sng" w14:algn="ctr">
                                                          <w14:solidFill>
                                                            <w14:schemeClr w14:val="bg1"/>
                                                          </w14:solidFill>
                                                          <w14:prstDash w14:val="solid"/>
                                                          <w14:round/>
                                                        </w14:textOutline>
                                                      </w:rPr>
                                                    </w:pPr>
                                                    <w:r w:rsidRPr="00E322AE">
                                                      <w:rPr>
                                                        <w:rFonts w:ascii="Arial" w:eastAsia="Times New Roman" w:hAnsi="Arial" w:cs="Arial"/>
                                                        <w:b/>
                                                        <w:bCs/>
                                                        <w:color w:val="4472C4" w:themeColor="accent5"/>
                                                        <w:sz w:val="72"/>
                                                        <w:szCs w:val="72"/>
                                                        <w:lang w:eastAsia="pl-PL"/>
                                                        <w14:shadow w14:blurRad="12700" w14:dist="38100" w14:dir="2700000" w14:sx="100000" w14:sy="100000" w14:kx="0" w14:ky="0" w14:algn="tl">
                                                          <w14:schemeClr w14:val="accent5">
                                                            <w14:lumMod w14:val="60000"/>
                                                            <w14:lumOff w14:val="40000"/>
                                                          </w14:schemeClr>
                                                        </w14:shadow>
                                                        <w14:textOutline w14:w="9525" w14:cap="flat" w14:cmpd="sng" w14:algn="ctr">
                                                          <w14:solidFill>
                                                            <w14:schemeClr w14:val="bg1"/>
                                                          </w14:solidFill>
                                                          <w14:prstDash w14:val="solid"/>
                                                          <w14:round/>
                                                        </w14:textOutline>
                                                      </w:rPr>
                                                      <w:t>10 konkretnych wskazówek, które pomogą dziecku lepiej się koncentrować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  <a:prstTxWarp prst="textFadeRight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type w14:anchorId="3EEDF067" id="_x0000_t202" coordsize="21600,21600" o:spt="202" path="m,l,21600r21600,l21600,xe">
                                        <v:stroke joinstyle="miter"/>
                                        <v:path gradientshapeok="t" o:connecttype="rect"/>
                                      </v:shapetype>
                                      <v:shape id="Pole tekstowe 1" o:spid="_x0000_s1026" type="#_x0000_t202" style="position:absolute;left:0;text-align:left;margin-left:.35pt;margin-top:-.65pt;width:2in;height:22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" filled="f" stroked="f">
                                        <v:fill o:detectmouseclick="t"/>
                                        <v:textbox>
                                          <w:txbxContent>
                                            <w:p w:rsidR="00E322AE" w:rsidRPr="00E322AE" w:rsidRDefault="00E322AE" w:rsidP="00E322AE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4472C4" w:themeColor="accent5"/>
                                                  <w:sz w:val="72"/>
                                                  <w:szCs w:val="72"/>
                                                  <w14:shadow w14:blurRad="12700" w14:dist="38100" w14:dir="2700000" w14:sx="100000" w14:sy="100000" w14:kx="0" w14:ky="0" w14:algn="tl">
                                                    <w14:schemeClr w14:val="accent5">
                                                      <w14:lumMod w14:val="60000"/>
                                                      <w14:lumOff w14:val="40000"/>
                                                    </w14:schemeClr>
                                                  </w14:shadow>
                                                  <w14:textOutline w14:w="9525" w14:cap="flat" w14:cmpd="sng" w14:algn="ctr">
                                                    <w14:solidFill>
                                                      <w14:schemeClr w14:val="bg1"/>
                                                    </w14:solidFill>
                                                    <w14:prstDash w14:val="solid"/>
                                                    <w14:round/>
                                                  </w14:textOutline>
                                                </w:rPr>
                                              </w:pPr>
                                              <w:r w:rsidRPr="00E322AE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4472C4" w:themeColor="accent5"/>
                                                  <w:sz w:val="72"/>
                                                  <w:szCs w:val="72"/>
                                                  <w:lang w:eastAsia="pl-PL"/>
                                                  <w14:shadow w14:blurRad="12700" w14:dist="38100" w14:dir="2700000" w14:sx="100000" w14:sy="100000" w14:kx="0" w14:ky="0" w14:algn="tl">
                                                    <w14:schemeClr w14:val="accent5">
                                                      <w14:lumMod w14:val="60000"/>
                                                      <w14:lumOff w14:val="40000"/>
                                                    </w14:schemeClr>
                                                  </w14:shadow>
                                                  <w14:textOutline w14:w="9525" w14:cap="flat" w14:cmpd="sng" w14:algn="ctr">
                                                    <w14:solidFill>
                                                      <w14:schemeClr w14:val="bg1"/>
                                                    </w14:solidFill>
                                                    <w14:prstDash w14:val="solid"/>
                                                    <w14:round/>
                                                  </w14:textOutline>
                                                </w:rPr>
                                                <w:t>10 konkretnych wskazówek, które pomogą dziecku lepiej się koncentrować</w:t>
                                              </w:r>
                                            </w:p>
                                          </w:txbxContent>
                                        </v:textbox>
                                        <w10:wrap type="square"/>
                                      </v:shape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  <w:tr w:rsidR="00B200A3" w:rsidRPr="00B200A3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200A3" w:rsidRPr="00B200A3" w:rsidRDefault="00B200A3" w:rsidP="00B200A3">
                              <w:pPr>
                                <w:spacing w:after="0" w:line="600" w:lineRule="atLeast"/>
                                <w:rPr>
                                  <w:rFonts w:ascii="Segoe UI" w:eastAsia="Times New Roman" w:hAnsi="Segoe UI" w:cs="Segoe UI"/>
                                  <w:color w:val="00B0F0"/>
                                  <w:sz w:val="2"/>
                                  <w:szCs w:val="2"/>
                                  <w:lang w:eastAsia="pl-PL"/>
                                </w:rPr>
                              </w:pPr>
                              <w:r w:rsidRPr="00B200A3">
                                <w:rPr>
                                  <w:rFonts w:ascii="Segoe UI" w:eastAsia="Times New Roman" w:hAnsi="Segoe UI" w:cs="Segoe UI"/>
                                  <w:color w:val="00B0F0"/>
                                  <w:sz w:val="2"/>
                                  <w:szCs w:val="2"/>
                                  <w:lang w:eastAsia="pl-PL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:rsidR="00B200A3" w:rsidRPr="00B200A3" w:rsidRDefault="00B200A3" w:rsidP="00B200A3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B200A3" w:rsidRPr="00B200A3" w:rsidRDefault="00B200A3" w:rsidP="00B200A3">
                  <w:pPr>
                    <w:spacing w:after="0" w:line="240" w:lineRule="auto"/>
                    <w:textAlignment w:val="top"/>
                    <w:rPr>
                      <w:rFonts w:ascii="Segoe UI" w:eastAsia="Times New Roman" w:hAnsi="Segoe UI" w:cs="Segoe UI"/>
                      <w:sz w:val="2"/>
                      <w:szCs w:val="2"/>
                      <w:lang w:eastAsia="pl-PL"/>
                    </w:rPr>
                  </w:pPr>
                </w:p>
              </w:tc>
            </w:tr>
          </w:tbl>
          <w:p w:rsidR="00B200A3" w:rsidRPr="00B200A3" w:rsidRDefault="00B200A3" w:rsidP="00B200A3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</w:tbl>
    <w:p w:rsidR="00B200A3" w:rsidRPr="00B200A3" w:rsidRDefault="00B200A3" w:rsidP="00B200A3">
      <w:pPr>
        <w:spacing w:after="0" w:line="240" w:lineRule="auto"/>
        <w:rPr>
          <w:rFonts w:eastAsia="Times New Roman" w:cs="Times New Roman"/>
          <w:vanish/>
          <w:szCs w:val="24"/>
          <w:lang w:eastAsia="pl-PL"/>
        </w:rPr>
      </w:pPr>
    </w:p>
    <w:tbl>
      <w:tblPr>
        <w:tblW w:w="13785" w:type="dxa"/>
        <w:jc w:val="center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5"/>
      </w:tblGrid>
      <w:tr w:rsidR="00B200A3" w:rsidRPr="00B200A3" w:rsidTr="00B200A3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84"/>
            </w:tblGrid>
            <w:tr w:rsidR="00B200A3" w:rsidRPr="00B200A3" w:rsidTr="00B200A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84"/>
                  </w:tblGrid>
                  <w:tr w:rsidR="00B200A3" w:rsidRPr="00B200A3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tbl>
                        <w:tblPr>
                          <w:tblW w:w="1068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33"/>
                          <w:gridCol w:w="3451"/>
                        </w:tblGrid>
                        <w:tr w:rsidR="00E322AE" w:rsidRPr="00B200A3" w:rsidTr="00E322AE">
                          <w:tc>
                            <w:tcPr>
                              <w:tcW w:w="3385" w:type="pct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E322AE" w:rsidRPr="00B200A3" w:rsidRDefault="00E322AE" w:rsidP="00E322AE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</w:pPr>
                              <w:r w:rsidRPr="00B200A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1. </w:t>
                              </w:r>
                              <w:r w:rsidRPr="00B200A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Nie przerywaj dziecku, kiedy się bawi.</w:t>
                              </w:r>
                              <w:r w:rsidRPr="00B200A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 To wtedy właśnie uczy się skupienia. Zamiast przerywać “bo trzeba już jeść / / posprzątać/o coś zapytać” – umówcie się wcześniej, kiedy skończy.</w:t>
                              </w:r>
                            </w:p>
                            <w:p w:rsidR="00E322AE" w:rsidRPr="00B200A3" w:rsidRDefault="00E322AE" w:rsidP="00E322AE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</w:pPr>
                            </w:p>
                            <w:p w:rsidR="00E322AE" w:rsidRPr="00B200A3" w:rsidRDefault="00E322AE" w:rsidP="00E322AE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</w:pPr>
                              <w:r w:rsidRPr="00B200A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2. </w:t>
                              </w:r>
                              <w:r w:rsidRPr="00B200A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Wprowadź prosty rytm dnia.</w:t>
                              </w:r>
                              <w:r w:rsidRPr="00B200A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 Dzieci lepiej funkcjonują, gdy wiedzą, co po czym nastąpi. “Po puzzlach – lekcje. Po lekcjach – kolacja.” Proste, przewidywalne, bez stresu.</w:t>
                              </w:r>
                            </w:p>
                            <w:p w:rsidR="00E322AE" w:rsidRPr="00B200A3" w:rsidRDefault="00E322AE" w:rsidP="00E322AE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</w:pPr>
                            </w:p>
                            <w:p w:rsidR="00E322AE" w:rsidRPr="00B200A3" w:rsidRDefault="00E322AE" w:rsidP="00E322AE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</w:pPr>
                              <w:r w:rsidRPr="00B200A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3. </w:t>
                              </w:r>
                              <w:r w:rsidRPr="00B200A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Szanuj możliwości dziecka.</w:t>
                              </w:r>
                              <w:r w:rsidRPr="00B200A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 Dziecko 6–9 lat nie skupi się przez godzinę. 15 minut bez rozpraszaczy to sukces! Nie wymagaj od 6-latka skupienia jak od studenta.</w:t>
                              </w:r>
                            </w:p>
                            <w:p w:rsidR="00E322AE" w:rsidRPr="00B200A3" w:rsidRDefault="00E322AE" w:rsidP="00E322AE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</w:pPr>
                            </w:p>
                            <w:p w:rsidR="00E322AE" w:rsidRPr="00B200A3" w:rsidRDefault="00E322AE" w:rsidP="00E322AE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</w:pPr>
                              <w:r w:rsidRPr="00B200A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4. </w:t>
                              </w:r>
                              <w:r w:rsidRPr="00B200A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Ogranicz elektronikę.</w:t>
                              </w:r>
                              <w:r w:rsidRPr="00B200A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 xml:space="preserve"> Bajki i gry </w:t>
                              </w:r>
                              <w:proofErr w:type="spellStart"/>
                              <w:r w:rsidRPr="00B200A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przebodźcowują</w:t>
                              </w:r>
                              <w:proofErr w:type="spellEnd"/>
                              <w:r w:rsidRPr="00B200A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 xml:space="preserve"> mózg. Po nich zwykłe klocki stają się... nudne. Zrób detoks: 14 dni bez ekranów, a potem wprowadzaj je stopniowo – zgodnie z wiekiem dziecka.</w:t>
                              </w:r>
                            </w:p>
                            <w:p w:rsidR="00E322AE" w:rsidRPr="00B200A3" w:rsidRDefault="00E322AE" w:rsidP="00E322AE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</w:pPr>
                            </w:p>
                            <w:p w:rsidR="00E322AE" w:rsidRPr="00B200A3" w:rsidRDefault="00E322AE" w:rsidP="00E322AE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</w:pPr>
                              <w:r w:rsidRPr="00B200A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5. </w:t>
                              </w:r>
                              <w:r w:rsidRPr="00B200A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Dobrze karm mózg.</w:t>
                              </w:r>
                              <w:r w:rsidRPr="00B200A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 Słodycze = nadpobudliwość. Mózg potrzebuje warzyw, owoców, orzechów i wody. Kwasy omega-3 (np. z ryb) to paliwo dla pamięci.</w:t>
                              </w:r>
                            </w:p>
                            <w:p w:rsidR="00E322AE" w:rsidRPr="00B200A3" w:rsidRDefault="00E322AE" w:rsidP="00E322AE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</w:pPr>
                            </w:p>
                            <w:p w:rsidR="00E322AE" w:rsidRPr="00B200A3" w:rsidRDefault="00E322AE" w:rsidP="00E322AE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</w:pPr>
                              <w:r w:rsidRPr="00B200A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6. </w:t>
                              </w:r>
                              <w:r w:rsidRPr="00B200A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Woda to podstawa.</w:t>
                              </w:r>
                              <w:r w:rsidRPr="00B200A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 Mózg to 82% wody. Odwodnienie = spadek koncentracji. Daj dziecku bidon z wodą i zachęcaj, by popijało małymi łykami cały dzień.</w:t>
                              </w:r>
                            </w:p>
                            <w:p w:rsidR="00E322AE" w:rsidRPr="00B200A3" w:rsidRDefault="00E322AE" w:rsidP="00E322AE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</w:pPr>
                            </w:p>
                            <w:p w:rsidR="00E322AE" w:rsidRPr="00B200A3" w:rsidRDefault="00E322AE" w:rsidP="00E322AE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</w:pPr>
                              <w:r w:rsidRPr="00B200A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7.</w:t>
                              </w:r>
                              <w:r w:rsidRPr="00B200A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 Daj przestrzeń na ruch.</w:t>
                              </w:r>
                              <w:r w:rsidRPr="00B200A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 Dziecko, które ma za mało ruchu, będzie miało za dużo energii, by wysiedzieć przy książce. 1–2 godziny dziennie aktywności to nie “fanaberia” – to konieczność.</w:t>
                              </w:r>
                            </w:p>
                            <w:p w:rsidR="00E322AE" w:rsidRPr="00B200A3" w:rsidRDefault="00E322AE" w:rsidP="00E322AE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</w:pPr>
                            </w:p>
                            <w:p w:rsidR="00E322AE" w:rsidRPr="00B200A3" w:rsidRDefault="00E322AE" w:rsidP="00E322AE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</w:pPr>
                              <w:r w:rsidRPr="00B200A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8. </w:t>
                              </w:r>
                              <w:r w:rsidRPr="00B200A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Usuń “rozpraszacze” z otoczenia</w:t>
                              </w:r>
                              <w:r w:rsidRPr="00B200A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. Telewizor w tle, otwarta kuchnia, głośne rozmowy – wszystko to odciąga uwagę dziecka. Nauka potrzebuje ciszy i spokoju.</w:t>
                              </w:r>
                            </w:p>
                            <w:p w:rsidR="00E322AE" w:rsidRPr="00B200A3" w:rsidRDefault="00E322AE" w:rsidP="00E322AE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</w:pPr>
                            </w:p>
                            <w:p w:rsidR="00E322AE" w:rsidRPr="00B200A3" w:rsidRDefault="00E322AE" w:rsidP="00E322AE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</w:pPr>
                              <w:r w:rsidRPr="00B200A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9. </w:t>
                              </w:r>
                              <w:r w:rsidRPr="00B200A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Nie bój się przerw. </w:t>
                              </w:r>
                              <w:r w:rsidRPr="00B200A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Lepsze 3 × 15 minut niż 1 × 45 minut z marudzeniem. Przerwy pozwalają mózgowi “przetrawić” informacje.</w:t>
                              </w:r>
                            </w:p>
                            <w:p w:rsidR="00E322AE" w:rsidRPr="00B200A3" w:rsidRDefault="00E322AE" w:rsidP="00E322AE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</w:pPr>
                            </w:p>
                            <w:p w:rsidR="00E322AE" w:rsidRPr="00B200A3" w:rsidRDefault="00E322AE" w:rsidP="00E322AE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</w:pPr>
                              <w:r w:rsidRPr="00B200A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10. </w:t>
                              </w:r>
                              <w:r w:rsidRPr="00B200A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Chwal za wysiłek, nie tylko efekt.</w:t>
                              </w:r>
                              <w:r w:rsidRPr="00B200A3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  <w:t> “Widzę, że bardzo się starałaś!” – to zdanie buduje motywację i wewnętrzną satysfakcję. Pochwała &gt; krytyka. </w:t>
                              </w:r>
                            </w:p>
                          </w:tc>
                          <w:tc>
                            <w:tcPr>
                              <w:tcW w:w="1615" w:type="pct"/>
                            </w:tcPr>
                            <w:p w:rsidR="00E322AE" w:rsidRDefault="00E322AE" w:rsidP="00B200A3">
                              <w:pPr>
                                <w:spacing w:after="0" w:line="240" w:lineRule="auto"/>
                                <w:rPr>
                                  <w:noProof/>
                                  <w:lang w:eastAsia="pl-PL"/>
                                </w:rPr>
                              </w:pPr>
                              <w:r>
                                <w:rPr>
                                  <w:noProof/>
                                  <w:lang w:eastAsia="pl-PL"/>
                                </w:rPr>
                                <w:t xml:space="preserve">  </w:t>
                              </w:r>
                            </w:p>
                            <w:p w:rsidR="00E322AE" w:rsidRDefault="00E322AE" w:rsidP="00B200A3">
                              <w:pPr>
                                <w:spacing w:after="0" w:line="240" w:lineRule="auto"/>
                                <w:rPr>
                                  <w:noProof/>
                                  <w:lang w:eastAsia="pl-PL"/>
                                </w:rPr>
                              </w:pPr>
                            </w:p>
                            <w:p w:rsidR="00E322AE" w:rsidRPr="00B200A3" w:rsidRDefault="00E322AE" w:rsidP="00B200A3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pl-PL"/>
                                </w:rPr>
                              </w:pPr>
                              <w:r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016C1870" wp14:editId="2AF2222F">
                                    <wp:extent cx="2152135" cy="3905250"/>
                                    <wp:effectExtent l="0" t="0" r="635" b="0"/>
                                    <wp:docPr id="2" name="Obraz 2" descr="Koncentracja Child – wektory. Pobierz darmowe wektory wysokiej jakości z  Freepik | Freepik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Koncentracja Child – wektory. Pobierz darmowe wektory wysokiej jakości z  Freepik | Freepi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9213" cy="3954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200A3" w:rsidRPr="00B200A3" w:rsidRDefault="00B200A3" w:rsidP="00B200A3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B200A3" w:rsidRPr="00B200A3" w:rsidRDefault="00B200A3" w:rsidP="00B200A3">
                  <w:pPr>
                    <w:spacing w:after="0" w:line="240" w:lineRule="auto"/>
                    <w:textAlignment w:val="top"/>
                    <w:rPr>
                      <w:rFonts w:ascii="Segoe UI" w:eastAsia="Times New Roman" w:hAnsi="Segoe UI" w:cs="Segoe UI"/>
                      <w:sz w:val="2"/>
                      <w:szCs w:val="2"/>
                      <w:lang w:eastAsia="pl-PL"/>
                    </w:rPr>
                  </w:pPr>
                </w:p>
              </w:tc>
            </w:tr>
          </w:tbl>
          <w:p w:rsidR="00B200A3" w:rsidRPr="00B200A3" w:rsidRDefault="00B200A3" w:rsidP="00E322A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</w:tbl>
    <w:p w:rsidR="00A32CC0" w:rsidRDefault="00A32CC0">
      <w:bookmarkStart w:id="0" w:name="_GoBack"/>
      <w:bookmarkEnd w:id="0"/>
    </w:p>
    <w:sectPr w:rsidR="00A32CC0" w:rsidSect="00E322AE">
      <w:pgSz w:w="11906" w:h="16838"/>
      <w:pgMar w:top="284" w:right="1418" w:bottom="0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A3"/>
    <w:rsid w:val="002D55C4"/>
    <w:rsid w:val="00375179"/>
    <w:rsid w:val="004735DC"/>
    <w:rsid w:val="006D2DD6"/>
    <w:rsid w:val="00711489"/>
    <w:rsid w:val="00771E57"/>
    <w:rsid w:val="009E2E43"/>
    <w:rsid w:val="00A32CC0"/>
    <w:rsid w:val="00B200A3"/>
    <w:rsid w:val="00B831CB"/>
    <w:rsid w:val="00BF4844"/>
    <w:rsid w:val="00E3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1FF9"/>
  <w15:chartTrackingRefBased/>
  <w15:docId w15:val="{CDCD0189-633C-4BD1-B621-D9BB30D2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00A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0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Janus</dc:creator>
  <cp:keywords/>
  <dc:description/>
  <cp:lastModifiedBy>Lucyna Janus</cp:lastModifiedBy>
  <cp:revision>2</cp:revision>
  <dcterms:created xsi:type="dcterms:W3CDTF">2025-04-22T06:42:00Z</dcterms:created>
  <dcterms:modified xsi:type="dcterms:W3CDTF">2025-04-22T09:55:00Z</dcterms:modified>
</cp:coreProperties>
</file>